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3D" w:rsidRDefault="00B4153D"/>
    <w:p w:rsidR="00A75B92" w:rsidRPr="005769A5" w:rsidRDefault="00A75B92">
      <w:pPr>
        <w:rPr>
          <w:color w:val="0F0FB1"/>
        </w:rPr>
      </w:pPr>
    </w:p>
    <w:p w:rsidR="00A75B92" w:rsidRPr="005769A5" w:rsidRDefault="00A75B92">
      <w:pPr>
        <w:rPr>
          <w:color w:val="0F0FB1"/>
        </w:rPr>
      </w:pPr>
      <w:bookmarkStart w:id="0" w:name="_GoBack"/>
      <w:bookmarkEnd w:id="0"/>
    </w:p>
    <w:p w:rsidR="00A75B92" w:rsidRPr="005769A5" w:rsidRDefault="00A75B92" w:rsidP="00A75B92">
      <w:pPr>
        <w:pStyle w:val="NoSpacing"/>
        <w:spacing w:line="360" w:lineRule="auto"/>
        <w:ind w:firstLine="720"/>
        <w:jc w:val="both"/>
        <w:rPr>
          <w:rFonts w:asciiTheme="minorHAnsi" w:hAnsiTheme="minorHAnsi" w:cstheme="minorHAnsi"/>
          <w:b/>
          <w:i/>
          <w:color w:val="0F0FB1"/>
          <w:lang w:val="ro-RO"/>
        </w:rPr>
      </w:pPr>
      <w:r w:rsidRPr="005769A5">
        <w:rPr>
          <w:rFonts w:asciiTheme="minorHAnsi" w:hAnsiTheme="minorHAnsi" w:cstheme="minorHAnsi"/>
          <w:i/>
          <w:color w:val="0F0FB1"/>
          <w:lang w:val="ro-RO"/>
        </w:rPr>
        <w:t xml:space="preserve">Anul acesta, se împlinesc 75 de ani de la înființarea Facultății de Mecanică, din cadrul Universității Tehnice </w:t>
      </w:r>
      <w:r w:rsidRPr="005769A5">
        <w:rPr>
          <w:rFonts w:asciiTheme="minorHAnsi" w:hAnsiTheme="minorHAnsi" w:cstheme="minorHAnsi"/>
          <w:i/>
          <w:color w:val="0F0FB1"/>
        </w:rPr>
        <w:t xml:space="preserve">“Gheorghe Asachi” din Iași. </w:t>
      </w:r>
      <w:r w:rsidRPr="005769A5">
        <w:rPr>
          <w:rFonts w:asciiTheme="minorHAnsi" w:hAnsiTheme="minorHAnsi" w:cstheme="minorHAnsi"/>
          <w:i/>
          <w:color w:val="0F0FB1"/>
          <w:lang w:val="ro-RO"/>
        </w:rPr>
        <w:t xml:space="preserve">Astfel, în Monitorul Oficial nr.249 (Partea I) din 26 octombrie 1948, s-a publicat Hotărârea Ministerului Învățământului Public, privind înființarea </w:t>
      </w:r>
      <w:r w:rsidRPr="005769A5">
        <w:rPr>
          <w:rFonts w:asciiTheme="minorHAnsi" w:hAnsiTheme="minorHAnsi" w:cstheme="minorHAnsi"/>
          <w:b/>
          <w:i/>
          <w:color w:val="0F0FB1"/>
          <w:lang w:val="ro-RO"/>
        </w:rPr>
        <w:t xml:space="preserve">Institutului Politehnic ”Gh. Asachi” din Iași </w:t>
      </w:r>
      <w:r w:rsidRPr="005769A5">
        <w:rPr>
          <w:rFonts w:asciiTheme="minorHAnsi" w:hAnsiTheme="minorHAnsi" w:cstheme="minorHAnsi"/>
          <w:i/>
          <w:color w:val="0F0FB1"/>
          <w:lang w:val="ro-RO"/>
        </w:rPr>
        <w:t xml:space="preserve">care cuprindea patru facultăți, </w:t>
      </w:r>
      <w:r w:rsidRPr="005769A5">
        <w:rPr>
          <w:rFonts w:asciiTheme="minorHAnsi" w:hAnsiTheme="minorHAnsi" w:cstheme="minorHAnsi"/>
          <w:b/>
          <w:i/>
          <w:color w:val="0F0FB1"/>
          <w:lang w:val="ro-RO"/>
        </w:rPr>
        <w:t xml:space="preserve">Facultatea de Mecanică </w:t>
      </w:r>
      <w:r w:rsidRPr="005769A5">
        <w:rPr>
          <w:rFonts w:asciiTheme="minorHAnsi" w:hAnsiTheme="minorHAnsi" w:cstheme="minorHAnsi"/>
          <w:i/>
          <w:color w:val="0F0FB1"/>
          <w:lang w:val="ro-RO"/>
        </w:rPr>
        <w:t>fiind una din acestea</w:t>
      </w:r>
      <w:r w:rsidRPr="005769A5">
        <w:rPr>
          <w:rFonts w:asciiTheme="minorHAnsi" w:hAnsiTheme="minorHAnsi" w:cstheme="minorHAnsi"/>
          <w:b/>
          <w:i/>
          <w:color w:val="0F0FB1"/>
          <w:lang w:val="ro-RO"/>
        </w:rPr>
        <w:t xml:space="preserve">. </w:t>
      </w:r>
    </w:p>
    <w:p w:rsidR="00A75B92" w:rsidRPr="005769A5" w:rsidRDefault="00A75B92" w:rsidP="00A75B92">
      <w:pPr>
        <w:pStyle w:val="NoSpacing"/>
        <w:spacing w:line="360" w:lineRule="auto"/>
        <w:jc w:val="both"/>
        <w:rPr>
          <w:rFonts w:asciiTheme="minorHAnsi" w:hAnsiTheme="minorHAnsi" w:cstheme="minorHAnsi"/>
          <w:i/>
          <w:color w:val="0F0FB1"/>
          <w:lang w:val="ro-RO"/>
        </w:rPr>
      </w:pPr>
      <w:r w:rsidRPr="005769A5">
        <w:rPr>
          <w:rFonts w:asciiTheme="minorHAnsi" w:hAnsiTheme="minorHAnsi" w:cstheme="minorHAnsi"/>
          <w:i/>
          <w:color w:val="0F0FB1"/>
          <w:lang w:val="ro-RO"/>
        </w:rPr>
        <w:tab/>
        <w:t xml:space="preserve">Cu această ocazie, </w:t>
      </w:r>
      <w:r w:rsidRPr="005769A5">
        <w:rPr>
          <w:rFonts w:asciiTheme="minorHAnsi" w:hAnsiTheme="minorHAnsi" w:cstheme="minorHAnsi"/>
          <w:b/>
          <w:i/>
          <w:color w:val="0F0FB1"/>
          <w:lang w:val="ro-RO"/>
        </w:rPr>
        <w:t>Facultățile Mecanică, Construcții de Mașini și Management Industrial și Știința și Ingineria Materialelor</w:t>
      </w:r>
      <w:r w:rsidRPr="005769A5">
        <w:rPr>
          <w:rFonts w:asciiTheme="minorHAnsi" w:hAnsiTheme="minorHAnsi" w:cstheme="minorHAnsi"/>
          <w:i/>
          <w:color w:val="0F0FB1"/>
          <w:lang w:val="ro-RO"/>
        </w:rPr>
        <w:t xml:space="preserve"> organizează o serie de manifestări aniversare în ziua de 25 oct. 2023.</w:t>
      </w:r>
    </w:p>
    <w:p w:rsidR="00A75B92" w:rsidRPr="005769A5" w:rsidRDefault="00A75B92" w:rsidP="00A75B92">
      <w:pPr>
        <w:pStyle w:val="NoSpacing"/>
        <w:spacing w:line="360" w:lineRule="auto"/>
        <w:jc w:val="both"/>
        <w:rPr>
          <w:b/>
          <w:bCs/>
          <w:i/>
          <w:color w:val="0F0FB1"/>
          <w:lang w:val="ro-RO"/>
        </w:rPr>
      </w:pPr>
      <w:r w:rsidRPr="005769A5">
        <w:rPr>
          <w:rFonts w:asciiTheme="minorHAnsi" w:hAnsiTheme="minorHAnsi" w:cstheme="minorHAnsi"/>
          <w:i/>
          <w:color w:val="0F0FB1"/>
          <w:lang w:val="ro-RO"/>
        </w:rPr>
        <w:tab/>
        <w:t xml:space="preserve">Astfel, va fi organizată o </w:t>
      </w:r>
      <w:r w:rsidRPr="005769A5">
        <w:rPr>
          <w:rFonts w:asciiTheme="minorHAnsi" w:hAnsiTheme="minorHAnsi" w:cstheme="minorHAnsi"/>
          <w:b/>
          <w:i/>
          <w:color w:val="0F0FB1"/>
          <w:lang w:val="ro-RO"/>
        </w:rPr>
        <w:t>Sesiune aniversară</w:t>
      </w:r>
      <w:r w:rsidRPr="005769A5">
        <w:rPr>
          <w:rFonts w:asciiTheme="minorHAnsi" w:hAnsiTheme="minorHAnsi" w:cstheme="minorHAnsi"/>
          <w:i/>
          <w:color w:val="0F0FB1"/>
          <w:lang w:val="ro-RO"/>
        </w:rPr>
        <w:t xml:space="preserve"> care se va desfășura în </w:t>
      </w:r>
      <w:r w:rsidRPr="005769A5">
        <w:rPr>
          <w:i/>
          <w:color w:val="0F0FB1"/>
          <w:lang w:val="ro-RO"/>
        </w:rPr>
        <w:t>Aula Magna ”Carmen Sylva”</w:t>
      </w:r>
      <w:r w:rsidRPr="005769A5">
        <w:rPr>
          <w:b/>
          <w:bCs/>
          <w:i/>
          <w:color w:val="0F0FB1"/>
          <w:lang w:val="ro-RO"/>
        </w:rPr>
        <w:t xml:space="preserve">, </w:t>
      </w:r>
      <w:r w:rsidRPr="005769A5">
        <w:rPr>
          <w:rFonts w:asciiTheme="minorHAnsi" w:hAnsiTheme="minorHAnsi" w:cstheme="minorHAnsi"/>
          <w:i/>
          <w:color w:val="0F0FB1"/>
          <w:lang w:val="ro-RO"/>
        </w:rPr>
        <w:t>în prezența conducerii universității, a cond</w:t>
      </w:r>
      <w:r w:rsidR="00F8403F" w:rsidRPr="005769A5">
        <w:rPr>
          <w:rFonts w:asciiTheme="minorHAnsi" w:hAnsiTheme="minorHAnsi" w:cstheme="minorHAnsi"/>
          <w:i/>
          <w:color w:val="0F0FB1"/>
          <w:lang w:val="ro-RO"/>
        </w:rPr>
        <w:t xml:space="preserve">ucerilor celor trei facultăți, </w:t>
      </w:r>
      <w:r w:rsidRPr="005769A5">
        <w:rPr>
          <w:rFonts w:asciiTheme="minorHAnsi" w:hAnsiTheme="minorHAnsi" w:cstheme="minorHAnsi"/>
          <w:i/>
          <w:color w:val="0F0FB1"/>
          <w:lang w:val="ro-RO"/>
        </w:rPr>
        <w:t>a autorităților locale</w:t>
      </w:r>
      <w:r w:rsidR="00F8403F" w:rsidRPr="005769A5">
        <w:rPr>
          <w:bCs/>
          <w:i/>
          <w:color w:val="0F0FB1"/>
          <w:lang w:val="ro-RO"/>
        </w:rPr>
        <w:t>, a cadrelor didactice și studenților</w:t>
      </w:r>
      <w:r w:rsidR="00F8403F" w:rsidRPr="005769A5">
        <w:rPr>
          <w:b/>
          <w:bCs/>
          <w:i/>
          <w:color w:val="0F0FB1"/>
          <w:lang w:val="ro-RO"/>
        </w:rPr>
        <w:t xml:space="preserve">. </w:t>
      </w:r>
    </w:p>
    <w:p w:rsidR="00A75B92" w:rsidRPr="005769A5" w:rsidRDefault="00A75B92" w:rsidP="00A75B92">
      <w:pPr>
        <w:pStyle w:val="NoSpacing"/>
        <w:spacing w:line="360" w:lineRule="auto"/>
        <w:jc w:val="both"/>
        <w:rPr>
          <w:rFonts w:asciiTheme="minorHAnsi" w:hAnsiTheme="minorHAnsi" w:cstheme="minorHAnsi"/>
          <w:bCs/>
          <w:i/>
          <w:color w:val="0F0FB1"/>
          <w:lang w:val="ro-RO"/>
        </w:rPr>
      </w:pPr>
      <w:r w:rsidRPr="005769A5">
        <w:rPr>
          <w:b/>
          <w:bCs/>
          <w:i/>
          <w:color w:val="0F0FB1"/>
          <w:lang w:val="ro-RO"/>
        </w:rPr>
        <w:tab/>
      </w:r>
      <w:r w:rsidRPr="005769A5">
        <w:rPr>
          <w:bCs/>
          <w:i/>
          <w:color w:val="0F0FB1"/>
          <w:lang w:val="ro-RO"/>
        </w:rPr>
        <w:t xml:space="preserve">De asemenea, se vor desfășura </w:t>
      </w:r>
      <w:r w:rsidRPr="005769A5">
        <w:rPr>
          <w:b/>
          <w:bCs/>
          <w:i/>
          <w:color w:val="0F0FB1"/>
          <w:lang w:val="ro-RO"/>
        </w:rPr>
        <w:t xml:space="preserve">Lucrările Consorțiului Facultăților de Inginerie Mecanică și Industrială </w:t>
      </w:r>
      <w:r w:rsidRPr="005769A5">
        <w:rPr>
          <w:bCs/>
          <w:i/>
          <w:color w:val="0F0FB1"/>
          <w:lang w:val="ro-RO"/>
        </w:rPr>
        <w:t xml:space="preserve">din România precum și </w:t>
      </w:r>
      <w:r w:rsidRPr="005769A5">
        <w:rPr>
          <w:rFonts w:asciiTheme="minorHAnsi" w:hAnsiTheme="minorHAnsi" w:cstheme="minorHAnsi"/>
          <w:b/>
          <w:bCs/>
          <w:i/>
          <w:color w:val="0F0FB1"/>
          <w:lang w:val="ro-RO"/>
        </w:rPr>
        <w:t>Lucrările Simpozionului Internațional CUCUTENI 5000 – REDIVIVUS</w:t>
      </w:r>
      <w:r w:rsidRPr="005769A5">
        <w:rPr>
          <w:rFonts w:asciiTheme="minorHAnsi" w:hAnsiTheme="minorHAnsi" w:cstheme="minorHAnsi"/>
          <w:bCs/>
          <w:i/>
          <w:color w:val="0F0FB1"/>
          <w:lang w:val="ro-RO"/>
        </w:rPr>
        <w:t>.</w:t>
      </w:r>
    </w:p>
    <w:p w:rsidR="005769A5" w:rsidRPr="005769A5" w:rsidRDefault="00F8403F" w:rsidP="00A75B92">
      <w:pPr>
        <w:pStyle w:val="NoSpacing"/>
        <w:spacing w:line="360" w:lineRule="auto"/>
        <w:jc w:val="both"/>
        <w:rPr>
          <w:rFonts w:asciiTheme="minorHAnsi" w:hAnsiTheme="minorHAnsi" w:cstheme="minorHAnsi"/>
          <w:bCs/>
          <w:i/>
          <w:color w:val="0F0FB1"/>
          <w:lang w:val="ro-RO"/>
        </w:rPr>
      </w:pPr>
      <w:r w:rsidRPr="005769A5">
        <w:rPr>
          <w:rFonts w:asciiTheme="minorHAnsi" w:hAnsiTheme="minorHAnsi" w:cstheme="minorHAnsi"/>
          <w:bCs/>
          <w:i/>
          <w:color w:val="0F0FB1"/>
          <w:lang w:val="ro-RO"/>
        </w:rPr>
        <w:t>Cu această ocazie,</w:t>
      </w:r>
      <w:r w:rsidR="00A75B92" w:rsidRPr="005769A5">
        <w:rPr>
          <w:rFonts w:asciiTheme="minorHAnsi" w:hAnsiTheme="minorHAnsi" w:cstheme="minorHAnsi"/>
          <w:bCs/>
          <w:i/>
          <w:color w:val="0F0FB1"/>
          <w:lang w:val="ro-RO"/>
        </w:rPr>
        <w:t xml:space="preserve"> </w:t>
      </w:r>
      <w:r w:rsidRPr="005769A5">
        <w:rPr>
          <w:rFonts w:asciiTheme="minorHAnsi" w:hAnsiTheme="minorHAnsi" w:cstheme="minorHAnsi"/>
          <w:bCs/>
          <w:i/>
          <w:color w:val="0F0FB1"/>
          <w:lang w:val="ro-RO"/>
        </w:rPr>
        <w:t>vă invităm să participați la Sesiunea aniversară î</w:t>
      </w:r>
      <w:r w:rsidR="00A75B92" w:rsidRPr="005769A5">
        <w:rPr>
          <w:rFonts w:asciiTheme="minorHAnsi" w:hAnsiTheme="minorHAnsi" w:cstheme="minorHAnsi"/>
          <w:bCs/>
          <w:i/>
          <w:color w:val="0F0FB1"/>
          <w:lang w:val="ro-RO"/>
        </w:rPr>
        <w:t xml:space="preserve">n ziua de 25 octombrie 2023. </w:t>
      </w:r>
    </w:p>
    <w:p w:rsidR="00A75B92" w:rsidRPr="0059319C" w:rsidRDefault="00F8403F" w:rsidP="00A75B92">
      <w:pPr>
        <w:pStyle w:val="NoSpacing"/>
        <w:spacing w:line="360" w:lineRule="auto"/>
        <w:jc w:val="both"/>
        <w:rPr>
          <w:rFonts w:asciiTheme="minorHAnsi" w:hAnsiTheme="minorHAnsi" w:cstheme="minorHAnsi"/>
          <w:b/>
          <w:bCs/>
          <w:i/>
          <w:color w:val="0F0FB1"/>
          <w:lang w:val="ro-RO"/>
        </w:rPr>
      </w:pPr>
      <w:r w:rsidRPr="0059319C">
        <w:rPr>
          <w:rFonts w:asciiTheme="minorHAnsi" w:hAnsiTheme="minorHAnsi" w:cstheme="minorHAnsi"/>
          <w:b/>
          <w:bCs/>
          <w:i/>
          <w:color w:val="0F0FB1"/>
          <w:lang w:val="ro-RO"/>
        </w:rPr>
        <w:t>Bir</w:t>
      </w:r>
      <w:r w:rsidR="005769A5" w:rsidRPr="0059319C">
        <w:rPr>
          <w:rFonts w:asciiTheme="minorHAnsi" w:hAnsiTheme="minorHAnsi" w:cstheme="minorHAnsi"/>
          <w:b/>
          <w:bCs/>
          <w:i/>
          <w:color w:val="0F0FB1"/>
          <w:lang w:val="ro-RO"/>
        </w:rPr>
        <w:t>o</w:t>
      </w:r>
      <w:r w:rsidRPr="0059319C">
        <w:rPr>
          <w:rFonts w:asciiTheme="minorHAnsi" w:hAnsiTheme="minorHAnsi" w:cstheme="minorHAnsi"/>
          <w:b/>
          <w:bCs/>
          <w:i/>
          <w:color w:val="0F0FB1"/>
          <w:lang w:val="ro-RO"/>
        </w:rPr>
        <w:t xml:space="preserve">ul de conducere </w:t>
      </w:r>
      <w:r w:rsidR="005769A5" w:rsidRPr="0059319C">
        <w:rPr>
          <w:rFonts w:asciiTheme="minorHAnsi" w:hAnsiTheme="minorHAnsi" w:cstheme="minorHAnsi"/>
          <w:b/>
          <w:bCs/>
          <w:i/>
          <w:color w:val="0F0FB1"/>
          <w:lang w:val="ro-RO"/>
        </w:rPr>
        <w:t>a Consiliului Facultatii a hotătât ca î</w:t>
      </w:r>
      <w:r w:rsidRPr="0059319C">
        <w:rPr>
          <w:rFonts w:asciiTheme="minorHAnsi" w:hAnsiTheme="minorHAnsi" w:cstheme="minorHAnsi"/>
          <w:b/>
          <w:bCs/>
          <w:i/>
          <w:color w:val="0F0FB1"/>
          <w:lang w:val="ro-RO"/>
        </w:rPr>
        <w:t xml:space="preserve">n acestă zi </w:t>
      </w:r>
      <w:r w:rsidR="005769A5" w:rsidRPr="0059319C">
        <w:rPr>
          <w:rFonts w:asciiTheme="minorHAnsi" w:hAnsiTheme="minorHAnsi" w:cstheme="minorHAnsi"/>
          <w:b/>
          <w:bCs/>
          <w:i/>
          <w:color w:val="0F0FB1"/>
          <w:lang w:val="ro-RO"/>
        </w:rPr>
        <w:t>să nu se desfășoare</w:t>
      </w:r>
      <w:r w:rsidRPr="0059319C">
        <w:rPr>
          <w:rFonts w:asciiTheme="minorHAnsi" w:hAnsiTheme="minorHAnsi" w:cstheme="minorHAnsi"/>
          <w:b/>
          <w:bCs/>
          <w:i/>
          <w:color w:val="0F0FB1"/>
          <w:lang w:val="ro-RO"/>
        </w:rPr>
        <w:t xml:space="preserve"> activități didactic</w:t>
      </w:r>
      <w:r w:rsidR="005769A5" w:rsidRPr="0059319C">
        <w:rPr>
          <w:rFonts w:asciiTheme="minorHAnsi" w:hAnsiTheme="minorHAnsi" w:cstheme="minorHAnsi"/>
          <w:b/>
          <w:bCs/>
          <w:i/>
          <w:color w:val="0F0FB1"/>
          <w:lang w:val="ro-RO"/>
        </w:rPr>
        <w:t>e</w:t>
      </w:r>
      <w:r w:rsidRPr="0059319C">
        <w:rPr>
          <w:rFonts w:asciiTheme="minorHAnsi" w:hAnsiTheme="minorHAnsi" w:cstheme="minorHAnsi"/>
          <w:b/>
          <w:bCs/>
          <w:i/>
          <w:color w:val="0F0FB1"/>
          <w:lang w:val="ro-RO"/>
        </w:rPr>
        <w:t xml:space="preserve">, </w:t>
      </w:r>
      <w:r w:rsidR="005769A5" w:rsidRPr="0059319C">
        <w:rPr>
          <w:rFonts w:asciiTheme="minorHAnsi" w:hAnsiTheme="minorHAnsi" w:cstheme="minorHAnsi"/>
          <w:b/>
          <w:bCs/>
          <w:i/>
          <w:color w:val="0F0FB1"/>
          <w:lang w:val="ro-RO"/>
        </w:rPr>
        <w:t>u</w:t>
      </w:r>
      <w:r w:rsidR="00A75B92" w:rsidRPr="0059319C">
        <w:rPr>
          <w:rFonts w:asciiTheme="minorHAnsi" w:hAnsiTheme="minorHAnsi" w:cstheme="minorHAnsi"/>
          <w:b/>
          <w:bCs/>
          <w:i/>
          <w:color w:val="0F0FB1"/>
          <w:lang w:val="ro-RO"/>
        </w:rPr>
        <w:t>rmând ca</w:t>
      </w:r>
      <w:r w:rsidR="005769A5" w:rsidRPr="0059319C">
        <w:rPr>
          <w:rFonts w:asciiTheme="minorHAnsi" w:hAnsiTheme="minorHAnsi" w:cstheme="minorHAnsi"/>
          <w:b/>
          <w:bCs/>
          <w:i/>
          <w:color w:val="0F0FB1"/>
          <w:lang w:val="ro-RO"/>
        </w:rPr>
        <w:t xml:space="preserve"> </w:t>
      </w:r>
      <w:r w:rsidR="00A75B92" w:rsidRPr="0059319C">
        <w:rPr>
          <w:rFonts w:asciiTheme="minorHAnsi" w:hAnsiTheme="minorHAnsi" w:cstheme="minorHAnsi"/>
          <w:b/>
          <w:bCs/>
          <w:i/>
          <w:color w:val="0F0FB1"/>
          <w:lang w:val="ro-RO"/>
        </w:rPr>
        <w:t xml:space="preserve"> </w:t>
      </w:r>
      <w:r w:rsidR="005769A5" w:rsidRPr="0059319C">
        <w:rPr>
          <w:rFonts w:asciiTheme="minorHAnsi" w:hAnsiTheme="minorHAnsi" w:cstheme="minorHAnsi"/>
          <w:b/>
          <w:bCs/>
          <w:i/>
          <w:color w:val="0F0FB1"/>
          <w:lang w:val="ro-RO"/>
        </w:rPr>
        <w:t>aceste activități</w:t>
      </w:r>
      <w:r w:rsidR="00A75B92" w:rsidRPr="0059319C">
        <w:rPr>
          <w:rFonts w:asciiTheme="minorHAnsi" w:hAnsiTheme="minorHAnsi" w:cstheme="minorHAnsi"/>
          <w:b/>
          <w:bCs/>
          <w:i/>
          <w:color w:val="0F0FB1"/>
          <w:lang w:val="ro-RO"/>
        </w:rPr>
        <w:t xml:space="preserve"> </w:t>
      </w:r>
      <w:r w:rsidR="005769A5" w:rsidRPr="0059319C">
        <w:rPr>
          <w:rFonts w:asciiTheme="minorHAnsi" w:hAnsiTheme="minorHAnsi" w:cstheme="minorHAnsi"/>
          <w:b/>
          <w:bCs/>
          <w:i/>
          <w:color w:val="0F0FB1"/>
          <w:lang w:val="ro-RO"/>
        </w:rPr>
        <w:t>s</w:t>
      </w:r>
      <w:r w:rsidR="00A75B92" w:rsidRPr="0059319C">
        <w:rPr>
          <w:rFonts w:asciiTheme="minorHAnsi" w:hAnsiTheme="minorHAnsi" w:cstheme="minorHAnsi"/>
          <w:b/>
          <w:bCs/>
          <w:i/>
          <w:color w:val="0F0FB1"/>
          <w:lang w:val="ro-RO"/>
        </w:rPr>
        <w:t xml:space="preserve">ă fie recuperate pe parcursul semestrului întâi. </w:t>
      </w:r>
    </w:p>
    <w:p w:rsidR="005769A5" w:rsidRPr="005769A5" w:rsidRDefault="005769A5" w:rsidP="005769A5">
      <w:pPr>
        <w:spacing w:after="120"/>
        <w:ind w:left="708" w:firstLine="708"/>
        <w:rPr>
          <w:b/>
          <w:i/>
          <w:color w:val="0F0FB1"/>
          <w:sz w:val="22"/>
          <w:szCs w:val="22"/>
          <w:lang w:val="ro-RO"/>
        </w:rPr>
      </w:pPr>
      <w:r w:rsidRPr="005769A5">
        <w:rPr>
          <w:b/>
          <w:i/>
          <w:color w:val="0F0FB1"/>
          <w:sz w:val="22"/>
          <w:szCs w:val="22"/>
          <w:lang w:val="ro-RO"/>
        </w:rPr>
        <w:t>PROGRAM SESIUNE ANIVERSARĂ</w:t>
      </w:r>
      <w:r w:rsidRPr="005769A5">
        <w:rPr>
          <w:i/>
          <w:snapToGrid w:val="0"/>
          <w:color w:val="0F0FB1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5769A5" w:rsidRPr="005769A5" w:rsidRDefault="005769A5" w:rsidP="005769A5">
      <w:pPr>
        <w:rPr>
          <w:i/>
          <w:color w:val="0F0FB1"/>
          <w:sz w:val="22"/>
          <w:szCs w:val="22"/>
          <w:lang w:val="ro-RO"/>
        </w:rPr>
      </w:pPr>
      <w:r w:rsidRPr="005769A5">
        <w:rPr>
          <w:i/>
          <w:color w:val="0F0FB1"/>
          <w:sz w:val="22"/>
          <w:szCs w:val="22"/>
          <w:lang w:val="ro-RO"/>
        </w:rPr>
        <w:t xml:space="preserve">9.30 – 10.00       </w:t>
      </w:r>
      <w:r w:rsidRPr="005769A5">
        <w:rPr>
          <w:b/>
          <w:i/>
          <w:color w:val="0F0FB1"/>
          <w:sz w:val="22"/>
          <w:szCs w:val="22"/>
          <w:lang w:val="ro-RO"/>
        </w:rPr>
        <w:t xml:space="preserve">Primirea invitaților </w:t>
      </w:r>
    </w:p>
    <w:p w:rsidR="005769A5" w:rsidRPr="005769A5" w:rsidRDefault="005769A5" w:rsidP="005769A5">
      <w:pPr>
        <w:rPr>
          <w:i/>
          <w:color w:val="0F0FB1"/>
          <w:sz w:val="22"/>
          <w:szCs w:val="22"/>
          <w:lang w:val="ro-RO"/>
        </w:rPr>
      </w:pPr>
      <w:r w:rsidRPr="005769A5">
        <w:rPr>
          <w:i/>
          <w:color w:val="0F0FB1"/>
          <w:sz w:val="22"/>
          <w:szCs w:val="22"/>
          <w:lang w:val="ro-RO"/>
        </w:rPr>
        <w:t xml:space="preserve">10.00 – 12.30    </w:t>
      </w:r>
      <w:r w:rsidRPr="005769A5">
        <w:rPr>
          <w:b/>
          <w:i/>
          <w:color w:val="0F0FB1"/>
          <w:sz w:val="22"/>
          <w:szCs w:val="22"/>
          <w:lang w:val="ro-RO"/>
        </w:rPr>
        <w:t>Sesiune aniversară</w:t>
      </w:r>
      <w:r w:rsidRPr="005769A5">
        <w:rPr>
          <w:i/>
          <w:color w:val="0F0FB1"/>
          <w:sz w:val="22"/>
          <w:szCs w:val="22"/>
          <w:lang w:val="ro-RO"/>
        </w:rPr>
        <w:t xml:space="preserve"> ( Scurt istoric; Mesaje invitați; </w:t>
      </w:r>
    </w:p>
    <w:p w:rsidR="005769A5" w:rsidRPr="005769A5" w:rsidRDefault="005769A5" w:rsidP="005769A5">
      <w:pPr>
        <w:rPr>
          <w:i/>
          <w:color w:val="0F0FB1"/>
          <w:sz w:val="22"/>
          <w:szCs w:val="22"/>
          <w:lang w:val="ro-RO"/>
        </w:rPr>
      </w:pPr>
      <w:r w:rsidRPr="005769A5">
        <w:rPr>
          <w:i/>
          <w:color w:val="0F0FB1"/>
          <w:sz w:val="22"/>
          <w:szCs w:val="22"/>
          <w:lang w:val="ro-RO"/>
        </w:rPr>
        <w:t xml:space="preserve">                         Acordarea diplomelor aniversare) </w:t>
      </w:r>
    </w:p>
    <w:p w:rsidR="005769A5" w:rsidRPr="005769A5" w:rsidRDefault="005769A5" w:rsidP="005769A5">
      <w:pPr>
        <w:rPr>
          <w:i/>
          <w:color w:val="0F0FB1"/>
          <w:sz w:val="22"/>
          <w:szCs w:val="22"/>
          <w:lang w:val="ro-RO"/>
        </w:rPr>
      </w:pPr>
      <w:r w:rsidRPr="005769A5">
        <w:rPr>
          <w:i/>
          <w:color w:val="0F0FB1"/>
          <w:sz w:val="22"/>
          <w:szCs w:val="22"/>
          <w:lang w:val="ro-RO"/>
        </w:rPr>
        <w:t xml:space="preserve">12.30 – 14.00   </w:t>
      </w:r>
      <w:r w:rsidRPr="005769A5">
        <w:rPr>
          <w:b/>
          <w:bCs/>
          <w:i/>
          <w:color w:val="0F0FB1"/>
          <w:sz w:val="22"/>
          <w:szCs w:val="22"/>
          <w:lang w:val="ro-RO"/>
        </w:rPr>
        <w:t xml:space="preserve">Un pahar de șampanie la ceas aniversar </w:t>
      </w:r>
      <w:r w:rsidRPr="005769A5">
        <w:rPr>
          <w:i/>
          <w:color w:val="0F0FB1"/>
          <w:sz w:val="22"/>
          <w:szCs w:val="22"/>
          <w:lang w:val="ro-RO"/>
        </w:rPr>
        <w:t xml:space="preserve">(Sala pașilor) </w:t>
      </w:r>
    </w:p>
    <w:p w:rsidR="005769A5" w:rsidRPr="005769A5" w:rsidRDefault="005769A5" w:rsidP="005769A5">
      <w:pPr>
        <w:rPr>
          <w:b/>
          <w:bCs/>
          <w:i/>
          <w:color w:val="0F0FB1"/>
          <w:sz w:val="22"/>
          <w:szCs w:val="22"/>
          <w:lang w:val="ro-RO"/>
        </w:rPr>
      </w:pPr>
      <w:r w:rsidRPr="005769A5">
        <w:rPr>
          <w:i/>
          <w:color w:val="0F0FB1"/>
          <w:sz w:val="22"/>
          <w:szCs w:val="22"/>
          <w:lang w:val="ro-RO"/>
        </w:rPr>
        <w:t xml:space="preserve">14.00 – 18.00   </w:t>
      </w:r>
      <w:r w:rsidRPr="005769A5">
        <w:rPr>
          <w:b/>
          <w:bCs/>
          <w:i/>
          <w:color w:val="0F0FB1"/>
          <w:sz w:val="22"/>
          <w:szCs w:val="22"/>
          <w:lang w:val="ro-RO"/>
        </w:rPr>
        <w:t>Lucrările Consorțiului Facultăților de Inginerie Mecanică și</w:t>
      </w:r>
    </w:p>
    <w:p w:rsidR="005769A5" w:rsidRPr="005769A5" w:rsidRDefault="005769A5" w:rsidP="005769A5">
      <w:pPr>
        <w:rPr>
          <w:b/>
          <w:bCs/>
          <w:i/>
          <w:color w:val="0F0FB1"/>
          <w:sz w:val="22"/>
          <w:szCs w:val="22"/>
          <w:lang w:val="ro-RO"/>
        </w:rPr>
      </w:pPr>
      <w:r w:rsidRPr="005769A5">
        <w:rPr>
          <w:b/>
          <w:bCs/>
          <w:i/>
          <w:color w:val="0F0FB1"/>
          <w:sz w:val="22"/>
          <w:szCs w:val="22"/>
          <w:lang w:val="ro-RO"/>
        </w:rPr>
        <w:t xml:space="preserve">                         Industrială din România (</w:t>
      </w:r>
      <w:r w:rsidRPr="005769A5">
        <w:rPr>
          <w:i/>
          <w:color w:val="0F0FB1"/>
          <w:lang w:val="ro-RO"/>
        </w:rPr>
        <w:t>Aula Magna ”Carmen Sylva”</w:t>
      </w:r>
      <w:r w:rsidRPr="005769A5">
        <w:rPr>
          <w:b/>
          <w:bCs/>
          <w:i/>
          <w:color w:val="0F0FB1"/>
          <w:sz w:val="22"/>
          <w:szCs w:val="22"/>
          <w:lang w:val="ro-RO"/>
        </w:rPr>
        <w:t>)</w:t>
      </w:r>
    </w:p>
    <w:p w:rsidR="005769A5" w:rsidRPr="005769A5" w:rsidRDefault="005769A5" w:rsidP="005769A5">
      <w:pPr>
        <w:rPr>
          <w:b/>
          <w:bCs/>
          <w:i/>
          <w:color w:val="0F0FB1"/>
          <w:sz w:val="22"/>
          <w:szCs w:val="22"/>
          <w:lang w:val="ro-RO"/>
        </w:rPr>
      </w:pPr>
      <w:r w:rsidRPr="005769A5">
        <w:rPr>
          <w:i/>
          <w:color w:val="0F0FB1"/>
          <w:sz w:val="22"/>
          <w:szCs w:val="22"/>
          <w:lang w:val="ro-RO"/>
        </w:rPr>
        <w:t xml:space="preserve">14.00 – 18.00   </w:t>
      </w:r>
      <w:r w:rsidRPr="005769A5">
        <w:rPr>
          <w:b/>
          <w:bCs/>
          <w:i/>
          <w:color w:val="0F0FB1"/>
          <w:sz w:val="22"/>
          <w:szCs w:val="22"/>
          <w:lang w:val="ro-RO"/>
        </w:rPr>
        <w:t xml:space="preserve">Lucrările Simpozionului Internațional CUCUTENI 5000 – </w:t>
      </w:r>
    </w:p>
    <w:p w:rsidR="005769A5" w:rsidRPr="005769A5" w:rsidRDefault="005769A5" w:rsidP="005769A5">
      <w:pPr>
        <w:rPr>
          <w:b/>
          <w:bCs/>
          <w:i/>
          <w:color w:val="0F0FB1"/>
          <w:sz w:val="22"/>
          <w:szCs w:val="22"/>
          <w:lang w:val="ro-RO"/>
        </w:rPr>
      </w:pPr>
      <w:r w:rsidRPr="005769A5">
        <w:rPr>
          <w:b/>
          <w:bCs/>
          <w:i/>
          <w:color w:val="0F0FB1"/>
          <w:sz w:val="22"/>
          <w:szCs w:val="22"/>
          <w:lang w:val="ro-RO"/>
        </w:rPr>
        <w:t xml:space="preserve">                         REDIVIVUS </w:t>
      </w:r>
      <w:r w:rsidRPr="005769A5">
        <w:rPr>
          <w:i/>
          <w:color w:val="0F0FB1"/>
          <w:sz w:val="22"/>
          <w:szCs w:val="22"/>
          <w:lang w:val="ro-RO"/>
        </w:rPr>
        <w:t>(Sala de conferințe ”Cezar Oprișan”, corp UTT</w:t>
      </w:r>
      <w:r>
        <w:rPr>
          <w:i/>
          <w:color w:val="0F0FB1"/>
          <w:sz w:val="22"/>
          <w:szCs w:val="22"/>
          <w:lang w:val="ro-RO"/>
        </w:rPr>
        <w:t>)</w:t>
      </w:r>
      <w:r w:rsidRPr="005769A5">
        <w:rPr>
          <w:b/>
          <w:bCs/>
          <w:i/>
          <w:color w:val="0F0FB1"/>
          <w:sz w:val="22"/>
          <w:szCs w:val="22"/>
          <w:lang w:val="ro-RO"/>
        </w:rPr>
        <w:t xml:space="preserve"> </w:t>
      </w:r>
    </w:p>
    <w:p w:rsidR="005769A5" w:rsidRDefault="005769A5" w:rsidP="005769A5">
      <w:pPr>
        <w:ind w:left="2124"/>
        <w:rPr>
          <w:i/>
          <w:color w:val="0F0FB1"/>
          <w:sz w:val="22"/>
          <w:szCs w:val="22"/>
          <w:lang w:val="ro-RO"/>
        </w:rPr>
      </w:pPr>
    </w:p>
    <w:p w:rsidR="005769A5" w:rsidRPr="005769A5" w:rsidRDefault="005769A5" w:rsidP="005769A5">
      <w:pPr>
        <w:ind w:left="2124"/>
        <w:rPr>
          <w:i/>
          <w:color w:val="0F0FB1"/>
          <w:sz w:val="22"/>
          <w:szCs w:val="22"/>
          <w:lang w:val="ro-RO"/>
        </w:rPr>
      </w:pPr>
      <w:r w:rsidRPr="005769A5">
        <w:rPr>
          <w:i/>
          <w:color w:val="0F0FB1"/>
          <w:sz w:val="22"/>
          <w:szCs w:val="22"/>
          <w:lang w:val="ro-RO"/>
        </w:rPr>
        <w:t>Cu cele mai alese gânduri,</w:t>
      </w:r>
    </w:p>
    <w:p w:rsidR="005769A5" w:rsidRPr="005769A5" w:rsidRDefault="005769A5" w:rsidP="005769A5">
      <w:pPr>
        <w:rPr>
          <w:i/>
          <w:color w:val="0F0FB1"/>
          <w:sz w:val="22"/>
          <w:szCs w:val="22"/>
          <w:lang w:val="ro-RO"/>
        </w:rPr>
      </w:pPr>
      <w:r w:rsidRPr="005769A5">
        <w:rPr>
          <w:i/>
          <w:color w:val="0F0FB1"/>
          <w:sz w:val="22"/>
          <w:szCs w:val="22"/>
          <w:lang w:val="ro-RO"/>
        </w:rPr>
        <w:t xml:space="preserve">        </w:t>
      </w:r>
    </w:p>
    <w:p w:rsidR="005769A5" w:rsidRPr="005769A5" w:rsidRDefault="005769A5" w:rsidP="005769A5">
      <w:pPr>
        <w:pStyle w:val="NoSpacing"/>
        <w:spacing w:line="360" w:lineRule="auto"/>
        <w:jc w:val="both"/>
        <w:rPr>
          <w:rFonts w:asciiTheme="minorHAnsi" w:hAnsiTheme="minorHAnsi" w:cstheme="minorHAnsi"/>
          <w:i/>
          <w:color w:val="0F0FB1"/>
          <w:lang w:val="ro-RO"/>
        </w:rPr>
      </w:pPr>
      <w:r w:rsidRPr="005769A5">
        <w:rPr>
          <w:i/>
          <w:color w:val="0F0FB1"/>
          <w:lang w:val="ro-RO"/>
        </w:rPr>
        <w:t xml:space="preserve">    Conf. dr. ing. Gelu IANUȘ,</w:t>
      </w:r>
    </w:p>
    <w:p w:rsidR="00A75B92" w:rsidRDefault="00A75B92"/>
    <w:sectPr w:rsidR="00A75B92" w:rsidSect="00F8403F">
      <w:pgSz w:w="11907" w:h="16840" w:code="9"/>
      <w:pgMar w:top="709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92"/>
    <w:rsid w:val="005127D2"/>
    <w:rsid w:val="005769A5"/>
    <w:rsid w:val="0059319C"/>
    <w:rsid w:val="00A75B92"/>
    <w:rsid w:val="00B4153D"/>
    <w:rsid w:val="00CD7CCA"/>
    <w:rsid w:val="00F8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CAD80-B126-4425-B60E-A04CC071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75B92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2023-10-19T11:08:00Z</dcterms:created>
  <dcterms:modified xsi:type="dcterms:W3CDTF">2023-10-19T11:08:00Z</dcterms:modified>
</cp:coreProperties>
</file>